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A754D" w14:paraId="6713B4F4" w14:textId="77777777" w:rsidTr="006C6F1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A638" w14:textId="77777777" w:rsidR="00DF338D" w:rsidRPr="001A754D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A754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742A2AA" w14:textId="62914340" w:rsidR="00DF338D" w:rsidRPr="001A754D" w:rsidRDefault="006C6F1C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A754D">
              <w:rPr>
                <w:rFonts w:ascii="Tw Cen MT" w:hAnsi="Tw Cen MT"/>
                <w:b/>
                <w:noProof/>
                <w:sz w:val="28"/>
              </w:rPr>
              <w:t>25PC1CE102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711F3" w14:textId="77777777" w:rsidR="00DF338D" w:rsidRPr="001A75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2867FB" w14:textId="77777777" w:rsidR="00DF338D" w:rsidRPr="001A75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429AD59" w14:textId="77777777" w:rsidR="00DF338D" w:rsidRPr="001A75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EC0CC5" w14:textId="77777777" w:rsidR="00DF338D" w:rsidRPr="001A754D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3B2A873" w14:textId="77777777" w:rsidR="00DF338D" w:rsidRPr="001A75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7F5172D" w14:textId="77777777" w:rsidR="00DF338D" w:rsidRPr="001A75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86D332" w14:textId="77777777" w:rsidR="00DF338D" w:rsidRPr="001A75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0E155" w14:textId="77777777" w:rsidR="00DF338D" w:rsidRPr="001A754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4E41" w14:textId="77777777" w:rsidR="00DF338D" w:rsidRPr="001A754D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A754D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1A754D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2F3CD3" w:rsidRPr="001A754D">
              <w:rPr>
                <w:rFonts w:ascii="Tw Cen MT" w:hAnsi="Tw Cen MT"/>
                <w:b/>
                <w:sz w:val="40"/>
                <w:szCs w:val="40"/>
              </w:rPr>
              <w:t>5</w:t>
            </w:r>
          </w:p>
        </w:tc>
      </w:tr>
    </w:tbl>
    <w:p w14:paraId="7A11EE53" w14:textId="77777777" w:rsidR="00DF338D" w:rsidRPr="001A754D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A754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CF0D666" w14:textId="77777777" w:rsidR="00DF338D" w:rsidRPr="001A754D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A754D">
        <w:rPr>
          <w:rFonts w:ascii="Tw Cen MT" w:hAnsi="Tw Cen MT"/>
          <w:sz w:val="28"/>
          <w:szCs w:val="28"/>
        </w:rPr>
        <w:t>(AUTONOMOUS)</w:t>
      </w:r>
    </w:p>
    <w:p w14:paraId="5E5DBE6D" w14:textId="137031E0" w:rsidR="00DF338D" w:rsidRPr="001A754D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2086332"/>
      <w:bookmarkStart w:id="1" w:name="_Hlk232085652"/>
      <w:r w:rsidRPr="001A754D">
        <w:rPr>
          <w:rFonts w:ascii="Tw Cen MT" w:hAnsi="Tw Cen MT"/>
          <w:sz w:val="28"/>
          <w:szCs w:val="28"/>
        </w:rPr>
        <w:t>B.Tech</w:t>
      </w:r>
      <w:r w:rsidR="00A660BE" w:rsidRPr="001A754D">
        <w:rPr>
          <w:rFonts w:ascii="Tw Cen MT" w:hAnsi="Tw Cen MT"/>
          <w:sz w:val="28"/>
          <w:szCs w:val="28"/>
        </w:rPr>
        <w:t>.</w:t>
      </w:r>
      <w:r w:rsidRPr="001A754D">
        <w:rPr>
          <w:rFonts w:ascii="Tw Cen MT" w:hAnsi="Tw Cen MT"/>
          <w:sz w:val="28"/>
          <w:szCs w:val="28"/>
        </w:rPr>
        <w:t xml:space="preserve"> I Year I</w:t>
      </w:r>
      <w:r w:rsidR="001A754D">
        <w:rPr>
          <w:rFonts w:ascii="Tw Cen MT" w:hAnsi="Tw Cen MT"/>
          <w:sz w:val="28"/>
          <w:szCs w:val="28"/>
        </w:rPr>
        <w:t>I</w:t>
      </w:r>
      <w:r w:rsidRPr="001A754D">
        <w:rPr>
          <w:rFonts w:ascii="Tw Cen MT" w:hAnsi="Tw Cen MT"/>
          <w:sz w:val="28"/>
          <w:szCs w:val="28"/>
        </w:rPr>
        <w:t xml:space="preserve"> Semester Regular Examinations</w:t>
      </w:r>
      <w:r w:rsidR="005F2AAD" w:rsidRPr="001A754D">
        <w:rPr>
          <w:rFonts w:ascii="Tw Cen MT" w:hAnsi="Tw Cen MT"/>
          <w:sz w:val="28"/>
          <w:szCs w:val="28"/>
        </w:rPr>
        <w:t>, June</w:t>
      </w:r>
      <w:r w:rsidRPr="001A754D">
        <w:rPr>
          <w:rFonts w:ascii="Tw Cen MT" w:hAnsi="Tw Cen MT"/>
          <w:sz w:val="28"/>
          <w:szCs w:val="28"/>
        </w:rPr>
        <w:t xml:space="preserve"> 2026</w:t>
      </w:r>
      <w:bookmarkEnd w:id="0"/>
      <w:r w:rsidR="00DF338D" w:rsidRPr="001A754D">
        <w:rPr>
          <w:rFonts w:ascii="Tw Cen MT" w:hAnsi="Tw Cen MT"/>
          <w:sz w:val="28"/>
          <w:szCs w:val="28"/>
        </w:rPr>
        <w:t xml:space="preserve"> </w:t>
      </w:r>
      <w:bookmarkEnd w:id="1"/>
    </w:p>
    <w:p w14:paraId="1559C2F8" w14:textId="77777777" w:rsidR="006C6F1C" w:rsidRPr="001A754D" w:rsidRDefault="006C6F1C" w:rsidP="00DF338D">
      <w:pPr>
        <w:spacing w:after="0" w:line="240" w:lineRule="auto"/>
        <w:jc w:val="center"/>
        <w:rPr>
          <w:rFonts w:ascii="Tw Cen MT" w:hAnsi="Tw Cen MT"/>
          <w:caps/>
          <w:sz w:val="28"/>
          <w:szCs w:val="26"/>
        </w:rPr>
      </w:pPr>
      <w:r w:rsidRPr="001A754D">
        <w:rPr>
          <w:rFonts w:ascii="Tw Cen MT" w:hAnsi="Tw Cen MT"/>
          <w:b/>
          <w:caps/>
          <w:noProof/>
          <w:sz w:val="28"/>
        </w:rPr>
        <w:t>Surveying</w:t>
      </w:r>
      <w:r w:rsidRPr="001A754D">
        <w:rPr>
          <w:rFonts w:ascii="Tw Cen MT" w:hAnsi="Tw Cen MT"/>
          <w:caps/>
          <w:sz w:val="28"/>
          <w:szCs w:val="26"/>
        </w:rPr>
        <w:t xml:space="preserve"> </w:t>
      </w:r>
    </w:p>
    <w:p w14:paraId="59E7EBF8" w14:textId="212D4A76" w:rsidR="00DF338D" w:rsidRPr="001A754D" w:rsidRDefault="001A754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A754D">
        <w:rPr>
          <w:rFonts w:ascii="Tw Cen MT" w:hAnsi="Tw Cen MT"/>
          <w:sz w:val="26"/>
          <w:szCs w:val="26"/>
        </w:rPr>
        <w:t>(CE)</w:t>
      </w:r>
    </w:p>
    <w:p w14:paraId="31546ACD" w14:textId="77777777" w:rsidR="00700BD2" w:rsidRPr="001A754D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1A754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1A754D">
        <w:rPr>
          <w:rFonts w:ascii="Tw Cen MT" w:hAnsi="Tw Cen MT"/>
          <w:b/>
          <w:sz w:val="26"/>
          <w:szCs w:val="26"/>
          <w:lang w:eastAsia="en-IN"/>
        </w:rPr>
        <w:tab/>
      </w:r>
      <w:r w:rsidRPr="001A754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A754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E920EEC" w14:textId="77777777" w:rsidR="00700BD2" w:rsidRPr="001A754D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A754D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4531C0C" w14:textId="77777777" w:rsidR="00700BD2" w:rsidRPr="001A754D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A754D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367C78F" w14:textId="77777777" w:rsidR="00AE344D" w:rsidRPr="001A754D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4F5F9290" w14:textId="77777777" w:rsidR="00DC6042" w:rsidRPr="001A754D" w:rsidRDefault="00420F53" w:rsidP="001A754D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bookmarkStart w:id="2" w:name="_Hlk232086088"/>
      <w:r w:rsidRPr="001A754D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A754D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1A754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A754D">
        <w:rPr>
          <w:rFonts w:ascii="Times New Roman" w:eastAsia="Calibri" w:hAnsi="Times New Roman"/>
          <w:b/>
          <w:sz w:val="24"/>
          <w:szCs w:val="24"/>
        </w:rPr>
        <w:tab/>
      </w:r>
      <w:r w:rsidRPr="001A754D">
        <w:rPr>
          <w:rFonts w:ascii="Times New Roman" w:eastAsia="Calibri" w:hAnsi="Times New Roman"/>
          <w:b/>
          <w:sz w:val="24"/>
          <w:szCs w:val="24"/>
        </w:rPr>
        <w:tab/>
      </w:r>
      <w:r w:rsidRPr="001A754D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A754D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A754D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1A754D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1A754D">
        <w:rPr>
          <w:rFonts w:ascii="Times New Roman" w:eastAsia="Calibri" w:hAnsi="Times New Roman"/>
          <w:b/>
          <w:sz w:val="24"/>
          <w:szCs w:val="24"/>
        </w:rPr>
        <w:t>X2</w:t>
      </w:r>
      <w:r w:rsidRPr="001A754D">
        <w:rPr>
          <w:rFonts w:ascii="Times New Roman" w:eastAsia="Calibri" w:hAnsi="Times New Roman"/>
          <w:b/>
          <w:sz w:val="24"/>
          <w:szCs w:val="24"/>
        </w:rPr>
        <w:t>=10M</w:t>
      </w:r>
    </w:p>
    <w:bookmarkEnd w:id="2"/>
    <w:p w14:paraId="20868172" w14:textId="77777777" w:rsidR="00DF338D" w:rsidRPr="001A754D" w:rsidRDefault="00DF338D" w:rsidP="001A754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A754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A754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A754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A754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A754D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6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</w:tblGrid>
      <w:tr w:rsidR="00DE6D9A" w:rsidRPr="001A754D" w14:paraId="38E76714" w14:textId="77777777" w:rsidTr="00491B68">
        <w:tc>
          <w:tcPr>
            <w:tcW w:w="902" w:type="dxa"/>
          </w:tcPr>
          <w:p w14:paraId="6320B1CD" w14:textId="77777777" w:rsidR="00DE6D9A" w:rsidRPr="001A754D" w:rsidRDefault="00DE6D9A" w:rsidP="001A754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851F8EF" w14:textId="4F5DA8ED" w:rsidR="00DE6D9A" w:rsidRPr="001A754D" w:rsidRDefault="00D97363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 xml:space="preserve">A survey line AB has a fore bearing </w:t>
            </w:r>
            <w:proofErr w:type="gramStart"/>
            <w:r w:rsidRPr="001A754D">
              <w:rPr>
                <w:rFonts w:ascii="Times New Roman" w:hAnsi="Times New Roman"/>
                <w:sz w:val="24"/>
                <w:szCs w:val="24"/>
              </w:rPr>
              <w:t xml:space="preserve">of </w:t>
            </w:r>
            <w:proofErr w:type="gramEnd"/>
            <m:oMath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125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∘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'</m:t>
                  </m:r>
                </m:sup>
              </m:sSup>
            </m:oMath>
            <w:r w:rsidRPr="001A754D">
              <w:rPr>
                <w:rFonts w:ascii="Times New Roman" w:hAnsi="Times New Roman"/>
                <w:sz w:val="24"/>
                <w:szCs w:val="24"/>
              </w:rPr>
              <w:t>. Calculate its back bearing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BC7E580" w14:textId="77777777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EBC694B" w14:textId="6A0F47F3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D203D95" w14:textId="7E56CA9F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491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6D9A" w:rsidRPr="001A754D" w14:paraId="5E5967AC" w14:textId="77777777" w:rsidTr="00491B68">
        <w:tc>
          <w:tcPr>
            <w:tcW w:w="902" w:type="dxa"/>
          </w:tcPr>
          <w:p w14:paraId="206A3DF6" w14:textId="77777777" w:rsidR="00DE6D9A" w:rsidRPr="001A754D" w:rsidRDefault="00DE6D9A" w:rsidP="001A754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6D7DC16" w14:textId="6965C175" w:rsidR="00DE6D9A" w:rsidRPr="001A754D" w:rsidRDefault="00D97363" w:rsidP="00D97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out the characteristics of</w:t>
            </w:r>
            <w:r w:rsidR="00C50674" w:rsidRPr="001A754D">
              <w:rPr>
                <w:rFonts w:ascii="Times New Roman" w:hAnsi="Times New Roman"/>
                <w:sz w:val="24"/>
                <w:szCs w:val="24"/>
              </w:rPr>
              <w:t xml:space="preserve"> Contour </w:t>
            </w:r>
            <w:r>
              <w:rPr>
                <w:rFonts w:ascii="Times New Roman" w:hAnsi="Times New Roman"/>
                <w:sz w:val="24"/>
                <w:szCs w:val="24"/>
              </w:rPr>
              <w:t>Map.</w:t>
            </w:r>
          </w:p>
        </w:tc>
        <w:tc>
          <w:tcPr>
            <w:tcW w:w="805" w:type="dxa"/>
          </w:tcPr>
          <w:p w14:paraId="42230A0A" w14:textId="77777777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44F780" w14:textId="674837E0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1D7C97B" w14:textId="164207BF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4376D3" w:rsidRPr="001A7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A754D" w14:paraId="4B70703D" w14:textId="77777777" w:rsidTr="00491B68">
        <w:tc>
          <w:tcPr>
            <w:tcW w:w="902" w:type="dxa"/>
          </w:tcPr>
          <w:p w14:paraId="26EB1238" w14:textId="77777777" w:rsidR="00DE6D9A" w:rsidRPr="001A754D" w:rsidRDefault="00DE6D9A" w:rsidP="001A754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326B4EE" w14:textId="598A5719" w:rsidR="00DE6D9A" w:rsidRPr="001A754D" w:rsidRDefault="008D73F9" w:rsidP="001A754D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Define the term face left and fa</w:t>
            </w:r>
            <w:r w:rsidR="00D97363">
              <w:rPr>
                <w:rFonts w:ascii="Times New Roman" w:hAnsi="Times New Roman"/>
                <w:sz w:val="24"/>
                <w:szCs w:val="24"/>
              </w:rPr>
              <w:t>ce right in a theodolite survey.</w:t>
            </w:r>
          </w:p>
        </w:tc>
        <w:tc>
          <w:tcPr>
            <w:tcW w:w="805" w:type="dxa"/>
          </w:tcPr>
          <w:p w14:paraId="1EF7C5FC" w14:textId="77777777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2731EE1" w14:textId="58947D37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5745868" w14:textId="7E2FFB02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4376D3" w:rsidRPr="001A7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A754D" w14:paraId="356100B4" w14:textId="77777777" w:rsidTr="00491B68">
        <w:tc>
          <w:tcPr>
            <w:tcW w:w="902" w:type="dxa"/>
          </w:tcPr>
          <w:p w14:paraId="338EA190" w14:textId="77777777" w:rsidR="00DE6D9A" w:rsidRPr="001A754D" w:rsidRDefault="00DE6D9A" w:rsidP="001A754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1D8DD25" w14:textId="20948F68" w:rsidR="00DE6D9A" w:rsidRPr="001A754D" w:rsidRDefault="005D1120" w:rsidP="001A754D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A754D">
              <w:rPr>
                <w:rFonts w:ascii="Times New Roman" w:hAnsi="Times New Roman"/>
                <w:sz w:val="24"/>
                <w:szCs w:val="24"/>
                <w:lang w:val="en-IN"/>
              </w:rPr>
              <w:t>Define the multiplying con</w:t>
            </w:r>
            <w:r w:rsidR="00D97363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stant in </w:t>
            </w:r>
            <w:proofErr w:type="spellStart"/>
            <w:r w:rsidR="00D97363">
              <w:rPr>
                <w:rFonts w:ascii="Times New Roman" w:hAnsi="Times New Roman"/>
                <w:sz w:val="24"/>
                <w:szCs w:val="24"/>
                <w:lang w:val="en-IN"/>
              </w:rPr>
              <w:t>tacheometric</w:t>
            </w:r>
            <w:proofErr w:type="spellEnd"/>
            <w:r w:rsidR="00D97363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surveying.</w:t>
            </w:r>
          </w:p>
        </w:tc>
        <w:tc>
          <w:tcPr>
            <w:tcW w:w="805" w:type="dxa"/>
          </w:tcPr>
          <w:p w14:paraId="77A88105" w14:textId="77777777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66A9FF2" w14:textId="575880D7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491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386CC87" w14:textId="11BD66A7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4376D3" w:rsidRPr="001A7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A754D" w14:paraId="3253CB00" w14:textId="77777777" w:rsidTr="00491B68">
        <w:tc>
          <w:tcPr>
            <w:tcW w:w="902" w:type="dxa"/>
          </w:tcPr>
          <w:p w14:paraId="6564D2EE" w14:textId="77777777" w:rsidR="00DE6D9A" w:rsidRPr="001A754D" w:rsidRDefault="00DE6D9A" w:rsidP="001A754D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7FCD09F" w14:textId="7E1078CA" w:rsidR="00DE6D9A" w:rsidRPr="001A754D" w:rsidRDefault="00D97363" w:rsidP="001A754D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aerial and terrestrial photograph.</w:t>
            </w:r>
          </w:p>
        </w:tc>
        <w:tc>
          <w:tcPr>
            <w:tcW w:w="805" w:type="dxa"/>
          </w:tcPr>
          <w:p w14:paraId="68DC4DA2" w14:textId="77777777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9B32F0" w14:textId="18ECE1BD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491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AFE2163" w14:textId="2A17CFF0" w:rsidR="00DE6D9A" w:rsidRPr="001A754D" w:rsidRDefault="00DE6D9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4376D3" w:rsidRPr="001A7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39F988A" w14:textId="77777777" w:rsidR="00DC6042" w:rsidRPr="001A754D" w:rsidRDefault="00DC6042" w:rsidP="001A75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ABC24C" w14:textId="77777777" w:rsidR="00DC6042" w:rsidRPr="001A754D" w:rsidRDefault="00DC6042" w:rsidP="001A754D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bookmarkStart w:id="3" w:name="_Hlk232086100"/>
      <w:r w:rsidRPr="001A754D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A754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1A754D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A754D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A754D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A754D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A754D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1A754D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1A754D">
        <w:rPr>
          <w:rFonts w:ascii="Times New Roman" w:eastAsia="Calibri" w:hAnsi="Times New Roman"/>
          <w:b/>
          <w:sz w:val="24"/>
          <w:szCs w:val="24"/>
        </w:rPr>
        <w:t>0</w:t>
      </w:r>
      <w:r w:rsidRPr="001A754D">
        <w:rPr>
          <w:rFonts w:ascii="Times New Roman" w:eastAsia="Calibri" w:hAnsi="Times New Roman"/>
          <w:b/>
          <w:sz w:val="24"/>
          <w:szCs w:val="24"/>
        </w:rPr>
        <w:t>M</w:t>
      </w:r>
      <w:bookmarkEnd w:id="3"/>
    </w:p>
    <w:p w14:paraId="5449A11E" w14:textId="77777777" w:rsidR="00420F53" w:rsidRPr="001A754D" w:rsidRDefault="00420F53" w:rsidP="001A754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10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  <w:gridCol w:w="8"/>
      </w:tblGrid>
      <w:tr w:rsidR="00777D0A" w:rsidRPr="001A754D" w14:paraId="2FFB39C0" w14:textId="77777777" w:rsidTr="00812FF8">
        <w:tc>
          <w:tcPr>
            <w:tcW w:w="11071" w:type="dxa"/>
            <w:gridSpan w:val="6"/>
          </w:tcPr>
          <w:p w14:paraId="27B6EEFD" w14:textId="77777777" w:rsidR="00777D0A" w:rsidRPr="001A754D" w:rsidRDefault="002F3CD3" w:rsidP="001A754D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1A754D" w14:paraId="7B07AC24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53E34C6C" w14:textId="77777777" w:rsidR="00DC6042" w:rsidRPr="001A754D" w:rsidRDefault="00DC6042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5" w:type="dxa"/>
          </w:tcPr>
          <w:p w14:paraId="51F7A4A0" w14:textId="1A8A950F" w:rsidR="00DC6042" w:rsidRPr="00D97363" w:rsidRDefault="00761460" w:rsidP="00D973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7363">
              <w:rPr>
                <w:rFonts w:ascii="Times New Roman" w:hAnsi="Times New Roman"/>
                <w:sz w:val="24"/>
                <w:szCs w:val="24"/>
              </w:rPr>
              <w:t>Explain the principles of surveying and classify the different types of surveying?</w:t>
            </w:r>
          </w:p>
        </w:tc>
        <w:tc>
          <w:tcPr>
            <w:tcW w:w="805" w:type="dxa"/>
          </w:tcPr>
          <w:p w14:paraId="24735C5A" w14:textId="1CE00554" w:rsidR="00DC6042" w:rsidRPr="001A754D" w:rsidRDefault="00D97363" w:rsidP="001A75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1A754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8AAB472" w14:textId="48C760EC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7D96BC1" w14:textId="30F54767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A754D" w14:paraId="7587BB92" w14:textId="77777777" w:rsidTr="00812FF8">
        <w:tc>
          <w:tcPr>
            <w:tcW w:w="11071" w:type="dxa"/>
            <w:gridSpan w:val="6"/>
          </w:tcPr>
          <w:p w14:paraId="18C91718" w14:textId="77777777" w:rsidR="00DC6042" w:rsidRPr="001A754D" w:rsidRDefault="00DC6042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A754D" w14:paraId="697F2514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7333D7A8" w14:textId="77777777" w:rsidR="00DC6042" w:rsidRPr="001A754D" w:rsidRDefault="00DC6042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45" w:type="dxa"/>
          </w:tcPr>
          <w:p w14:paraId="1DE2F91E" w14:textId="4DBCB2EA" w:rsidR="000D7F9E" w:rsidRDefault="00D97363" w:rsidP="000D7F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following bearings were taken in running a closed compass traverse while surveying at Hyderabad</w:t>
            </w:r>
            <w:r w:rsidR="000D7F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D7F9E" w:rsidRPr="000D7F9E">
              <w:rPr>
                <w:rFonts w:ascii="Times New Roman" w:hAnsi="Times New Roman"/>
                <w:sz w:val="24"/>
                <w:szCs w:val="24"/>
              </w:rPr>
              <w:t>S</w:t>
            </w:r>
            <w:r w:rsidR="00812FF8">
              <w:rPr>
                <w:rFonts w:ascii="Times New Roman" w:hAnsi="Times New Roman"/>
                <w:sz w:val="24"/>
                <w:szCs w:val="24"/>
              </w:rPr>
              <w:t>t</w:t>
            </w:r>
            <w:r w:rsidR="000D7F9E" w:rsidRPr="000D7F9E">
              <w:rPr>
                <w:rFonts w:ascii="Times New Roman" w:hAnsi="Times New Roman"/>
                <w:sz w:val="24"/>
                <w:szCs w:val="24"/>
              </w:rPr>
              <w:t>ate the s</w:t>
            </w:r>
            <w:r w:rsidR="000D7F9E">
              <w:rPr>
                <w:rFonts w:ascii="Times New Roman" w:hAnsi="Times New Roman"/>
                <w:sz w:val="24"/>
                <w:szCs w:val="24"/>
              </w:rPr>
              <w:t>tations which a</w:t>
            </w:r>
            <w:r w:rsidR="00812FF8">
              <w:rPr>
                <w:rFonts w:ascii="Times New Roman" w:hAnsi="Times New Roman"/>
                <w:sz w:val="24"/>
                <w:szCs w:val="24"/>
              </w:rPr>
              <w:t>r</w:t>
            </w:r>
            <w:r w:rsidR="000D7F9E">
              <w:rPr>
                <w:rFonts w:ascii="Times New Roman" w:hAnsi="Times New Roman"/>
                <w:sz w:val="24"/>
                <w:szCs w:val="24"/>
              </w:rPr>
              <w:t xml:space="preserve">e affected by local attraction and by how much. Determine the correct bearings. Calculate the </w:t>
            </w:r>
            <w:proofErr w:type="spellStart"/>
            <w:r w:rsidR="000D7F9E">
              <w:rPr>
                <w:rFonts w:ascii="Times New Roman" w:hAnsi="Times New Roman"/>
                <w:sz w:val="24"/>
                <w:szCs w:val="24"/>
              </w:rPr>
              <w:t>ture</w:t>
            </w:r>
            <w:proofErr w:type="spellEnd"/>
            <w:r w:rsidR="000D7F9E">
              <w:rPr>
                <w:rFonts w:ascii="Times New Roman" w:hAnsi="Times New Roman"/>
                <w:sz w:val="24"/>
                <w:szCs w:val="24"/>
              </w:rPr>
              <w:t xml:space="preserve"> bearings, if the declinations was 2</w:t>
            </w:r>
            <w:r w:rsidR="000D7F9E" w:rsidRPr="00D9736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="000D7F9E" w:rsidRPr="00D97363">
              <w:rPr>
                <w:rFonts w:ascii="Times New Roman" w:hAnsi="Times New Roman"/>
                <w:sz w:val="24"/>
                <w:szCs w:val="24"/>
                <w:vertAlign w:val="superscript"/>
              </w:rPr>
              <w:t>o</w:t>
            </w:r>
            <w:proofErr w:type="spellEnd"/>
            <w:r w:rsidR="000D7F9E">
              <w:rPr>
                <w:rFonts w:ascii="Times New Roman" w:hAnsi="Times New Roman"/>
                <w:sz w:val="24"/>
                <w:szCs w:val="24"/>
              </w:rPr>
              <w:t xml:space="preserve"> 15’ W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95"/>
              <w:gridCol w:w="2127"/>
              <w:gridCol w:w="1417"/>
            </w:tblGrid>
            <w:tr w:rsidR="000D7F9E" w14:paraId="163BFF63" w14:textId="77777777" w:rsidTr="00812FF8">
              <w:trPr>
                <w:jc w:val="center"/>
              </w:trPr>
              <w:tc>
                <w:tcPr>
                  <w:tcW w:w="1395" w:type="dxa"/>
                </w:tcPr>
                <w:p w14:paraId="5856EB3C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Line</w:t>
                  </w:r>
                </w:p>
              </w:tc>
              <w:tc>
                <w:tcPr>
                  <w:tcW w:w="2127" w:type="dxa"/>
                </w:tcPr>
                <w:p w14:paraId="198B3597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F.B</w:t>
                  </w:r>
                </w:p>
              </w:tc>
              <w:tc>
                <w:tcPr>
                  <w:tcW w:w="1417" w:type="dxa"/>
                </w:tcPr>
                <w:p w14:paraId="0C939EB3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B.B</w:t>
                  </w:r>
                </w:p>
              </w:tc>
            </w:tr>
            <w:tr w:rsidR="000D7F9E" w14:paraId="525C4C00" w14:textId="77777777" w:rsidTr="00812FF8">
              <w:trPr>
                <w:jc w:val="center"/>
              </w:trPr>
              <w:tc>
                <w:tcPr>
                  <w:tcW w:w="1395" w:type="dxa"/>
                </w:tcPr>
                <w:p w14:paraId="16C141F3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PQ</w:t>
                  </w:r>
                </w:p>
              </w:tc>
              <w:tc>
                <w:tcPr>
                  <w:tcW w:w="2127" w:type="dxa"/>
                </w:tcPr>
                <w:p w14:paraId="0F0BB79C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25’</w:t>
                  </w:r>
                </w:p>
              </w:tc>
              <w:tc>
                <w:tcPr>
                  <w:tcW w:w="1417" w:type="dxa"/>
                </w:tcPr>
                <w:p w14:paraId="4F8F9537" w14:textId="77777777" w:rsidR="000D7F9E" w:rsidRP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230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o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00’</w:t>
                  </w:r>
                </w:p>
              </w:tc>
            </w:tr>
            <w:tr w:rsidR="000D7F9E" w14:paraId="4C928E9B" w14:textId="77777777" w:rsidTr="00812FF8">
              <w:trPr>
                <w:jc w:val="center"/>
              </w:trPr>
              <w:tc>
                <w:tcPr>
                  <w:tcW w:w="1395" w:type="dxa"/>
                </w:tcPr>
                <w:p w14:paraId="39DC80DB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QR</w:t>
                  </w:r>
                </w:p>
              </w:tc>
              <w:tc>
                <w:tcPr>
                  <w:tcW w:w="2127" w:type="dxa"/>
                </w:tcPr>
                <w:p w14:paraId="5B4817C4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177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45’</w:t>
                  </w:r>
                </w:p>
              </w:tc>
              <w:tc>
                <w:tcPr>
                  <w:tcW w:w="1417" w:type="dxa"/>
                </w:tcPr>
                <w:p w14:paraId="77C49B9B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356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00’</w:t>
                  </w:r>
                </w:p>
              </w:tc>
            </w:tr>
            <w:tr w:rsidR="000D7F9E" w14:paraId="192FCCF2" w14:textId="77777777" w:rsidTr="00812FF8">
              <w:trPr>
                <w:jc w:val="center"/>
              </w:trPr>
              <w:tc>
                <w:tcPr>
                  <w:tcW w:w="1395" w:type="dxa"/>
                </w:tcPr>
                <w:p w14:paraId="2D75AF8B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RS</w:t>
                  </w:r>
                </w:p>
              </w:tc>
              <w:tc>
                <w:tcPr>
                  <w:tcW w:w="2127" w:type="dxa"/>
                </w:tcPr>
                <w:p w14:paraId="16DC3C2B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104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15’</w:t>
                  </w:r>
                </w:p>
              </w:tc>
              <w:tc>
                <w:tcPr>
                  <w:tcW w:w="1417" w:type="dxa"/>
                </w:tcPr>
                <w:p w14:paraId="19FCFAD7" w14:textId="56A5991B" w:rsidR="000D7F9E" w:rsidRDefault="000D7F9E" w:rsidP="00D60F7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284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o</w:t>
                  </w:r>
                  <w:r w:rsidR="00D60F75"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’</w:t>
                  </w:r>
                </w:p>
              </w:tc>
            </w:tr>
            <w:tr w:rsidR="000D7F9E" w14:paraId="29817EFD" w14:textId="77777777" w:rsidTr="00812FF8">
              <w:trPr>
                <w:jc w:val="center"/>
              </w:trPr>
              <w:tc>
                <w:tcPr>
                  <w:tcW w:w="1395" w:type="dxa"/>
                </w:tcPr>
                <w:p w14:paraId="59D6144A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</w:t>
                  </w:r>
                </w:p>
              </w:tc>
              <w:tc>
                <w:tcPr>
                  <w:tcW w:w="2127" w:type="dxa"/>
                </w:tcPr>
                <w:p w14:paraId="04D53374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165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15</w:t>
                  </w:r>
                </w:p>
              </w:tc>
              <w:tc>
                <w:tcPr>
                  <w:tcW w:w="1417" w:type="dxa"/>
                </w:tcPr>
                <w:p w14:paraId="02239115" w14:textId="7EFFCEB4" w:rsidR="000D7F9E" w:rsidRDefault="000D7F9E" w:rsidP="00D60F7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345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o</w:t>
                  </w:r>
                  <w:r w:rsidR="00D60F75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’</w:t>
                  </w:r>
                </w:p>
              </w:tc>
            </w:tr>
            <w:tr w:rsidR="000D7F9E" w14:paraId="41A8B81F" w14:textId="77777777" w:rsidTr="00812FF8">
              <w:trPr>
                <w:jc w:val="center"/>
              </w:trPr>
              <w:tc>
                <w:tcPr>
                  <w:tcW w:w="1395" w:type="dxa"/>
                </w:tcPr>
                <w:p w14:paraId="67F177C4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TO</w:t>
                  </w:r>
                </w:p>
              </w:tc>
              <w:tc>
                <w:tcPr>
                  <w:tcW w:w="2127" w:type="dxa"/>
                </w:tcPr>
                <w:p w14:paraId="358C9277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259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30’</w:t>
                  </w:r>
                </w:p>
              </w:tc>
              <w:tc>
                <w:tcPr>
                  <w:tcW w:w="1417" w:type="dxa"/>
                </w:tcPr>
                <w:p w14:paraId="6CDBA729" w14:textId="77777777" w:rsidR="000D7F9E" w:rsidRDefault="000D7F9E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79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00’</w:t>
                  </w:r>
                </w:p>
              </w:tc>
            </w:tr>
          </w:tbl>
          <w:p w14:paraId="26E53F8B" w14:textId="4C846956" w:rsidR="000D7F9E" w:rsidRPr="001A754D" w:rsidRDefault="000D7F9E" w:rsidP="001A75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43C3868C" w14:textId="77777777" w:rsidR="00DC6042" w:rsidRPr="001A754D" w:rsidRDefault="00700BD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F0D748A" w14:textId="1CD33634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23C9725" w14:textId="6B788779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491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A754D" w14:paraId="1D131E1A" w14:textId="77777777" w:rsidTr="00812FF8">
        <w:tc>
          <w:tcPr>
            <w:tcW w:w="11071" w:type="dxa"/>
            <w:gridSpan w:val="6"/>
          </w:tcPr>
          <w:p w14:paraId="691C2ADD" w14:textId="77777777" w:rsidR="00812FF8" w:rsidRDefault="00812FF8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BE6AC6" w14:textId="277BB9BC" w:rsidR="00DC6042" w:rsidRPr="001A754D" w:rsidRDefault="00DC6042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1A754D" w14:paraId="2C94D1C9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01767BB4" w14:textId="77777777" w:rsidR="00DC6042" w:rsidRPr="001A754D" w:rsidRDefault="00DC6042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45" w:type="dxa"/>
          </w:tcPr>
          <w:p w14:paraId="39745AF8" w14:textId="753B3B8F" w:rsidR="00DC6042" w:rsidRPr="001A754D" w:rsidRDefault="00933DAA" w:rsidP="00933DAA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any one method </w:t>
            </w:r>
            <w:r w:rsidR="000F00A4" w:rsidRPr="001A754D">
              <w:rPr>
                <w:rFonts w:ascii="Times New Roman" w:hAnsi="Times New Roman"/>
                <w:sz w:val="24"/>
                <w:szCs w:val="24"/>
              </w:rPr>
              <w:t xml:space="preserve">of plotting contours. </w:t>
            </w:r>
          </w:p>
        </w:tc>
        <w:tc>
          <w:tcPr>
            <w:tcW w:w="805" w:type="dxa"/>
          </w:tcPr>
          <w:p w14:paraId="3FD2A6E0" w14:textId="30F36EAC" w:rsidR="00DC6042" w:rsidRPr="001A754D" w:rsidRDefault="00812FF8" w:rsidP="001A75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BD2" w:rsidRPr="001A754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F58A8F5" w14:textId="6DD32308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75680B7" w14:textId="1D60069A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A754D" w14:paraId="577DDDF6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6440D5AC" w14:textId="77777777" w:rsidR="00DC6042" w:rsidRPr="001A754D" w:rsidRDefault="00DC6042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E47CCC1" w14:textId="1C93490E" w:rsidR="00DC6042" w:rsidRPr="00812FF8" w:rsidRDefault="00740FD7" w:rsidP="00812FF8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12FF8">
              <w:rPr>
                <w:rFonts w:ascii="Times New Roman" w:hAnsi="Times New Roman"/>
                <w:sz w:val="24"/>
                <w:szCs w:val="24"/>
              </w:rPr>
              <w:t>The following offsets were taken at 10 m intervals to a boundary line:</w:t>
            </w:r>
          </w:p>
          <w:tbl>
            <w:tblPr>
              <w:tblStyle w:val="TableGrid"/>
              <w:tblW w:w="0" w:type="auto"/>
              <w:tblInd w:w="403" w:type="dxa"/>
              <w:tblLook w:val="04A0" w:firstRow="1" w:lastRow="0" w:firstColumn="1" w:lastColumn="0" w:noHBand="0" w:noVBand="1"/>
            </w:tblPr>
            <w:tblGrid>
              <w:gridCol w:w="1559"/>
              <w:gridCol w:w="662"/>
              <w:gridCol w:w="663"/>
              <w:gridCol w:w="662"/>
              <w:gridCol w:w="663"/>
              <w:gridCol w:w="663"/>
              <w:gridCol w:w="662"/>
              <w:gridCol w:w="663"/>
              <w:gridCol w:w="663"/>
            </w:tblGrid>
            <w:tr w:rsidR="00812FF8" w14:paraId="5E0A8385" w14:textId="77777777" w:rsidTr="00812FF8">
              <w:tc>
                <w:tcPr>
                  <w:tcW w:w="1559" w:type="dxa"/>
                  <w:vAlign w:val="center"/>
                </w:tcPr>
                <w:p w14:paraId="326994E2" w14:textId="76F7CF5E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Chainage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(m)</w:t>
                  </w:r>
                </w:p>
              </w:tc>
              <w:tc>
                <w:tcPr>
                  <w:tcW w:w="662" w:type="dxa"/>
                  <w:vAlign w:val="center"/>
                </w:tcPr>
                <w:p w14:paraId="178170A1" w14:textId="0DF20F32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63" w:type="dxa"/>
                  <w:vAlign w:val="center"/>
                </w:tcPr>
                <w:p w14:paraId="5BCA91C0" w14:textId="1A3DA47E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662" w:type="dxa"/>
                  <w:vAlign w:val="center"/>
                </w:tcPr>
                <w:p w14:paraId="0546549C" w14:textId="49DC3982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663" w:type="dxa"/>
                  <w:vAlign w:val="center"/>
                </w:tcPr>
                <w:p w14:paraId="7628A0B0" w14:textId="209711DC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663" w:type="dxa"/>
                  <w:vAlign w:val="center"/>
                </w:tcPr>
                <w:p w14:paraId="0FA96CBD" w14:textId="5E94F265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662" w:type="dxa"/>
                  <w:vAlign w:val="center"/>
                </w:tcPr>
                <w:p w14:paraId="71BD383E" w14:textId="132405DA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663" w:type="dxa"/>
                  <w:vAlign w:val="center"/>
                </w:tcPr>
                <w:p w14:paraId="03239B76" w14:textId="68014B05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663" w:type="dxa"/>
                  <w:vAlign w:val="center"/>
                </w:tcPr>
                <w:p w14:paraId="080FB7CA" w14:textId="14A7DBF5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210</w:t>
                  </w:r>
                </w:p>
              </w:tc>
            </w:tr>
            <w:tr w:rsidR="00812FF8" w14:paraId="10B684C7" w14:textId="77777777" w:rsidTr="00812FF8">
              <w:tc>
                <w:tcPr>
                  <w:tcW w:w="1559" w:type="dxa"/>
                  <w:vAlign w:val="center"/>
                </w:tcPr>
                <w:p w14:paraId="54646C8F" w14:textId="75E28415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Offset (m)</w:t>
                  </w:r>
                </w:p>
              </w:tc>
              <w:tc>
                <w:tcPr>
                  <w:tcW w:w="662" w:type="dxa"/>
                  <w:vAlign w:val="center"/>
                </w:tcPr>
                <w:p w14:paraId="2BA5800B" w14:textId="06ADF104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63" w:type="dxa"/>
                  <w:vAlign w:val="center"/>
                </w:tcPr>
                <w:p w14:paraId="072DF486" w14:textId="5A03E3F8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2.50</w:t>
                  </w:r>
                </w:p>
              </w:tc>
              <w:tc>
                <w:tcPr>
                  <w:tcW w:w="662" w:type="dxa"/>
                  <w:vAlign w:val="center"/>
                </w:tcPr>
                <w:p w14:paraId="090A79F2" w14:textId="624D7FCD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3.86</w:t>
                  </w:r>
                </w:p>
              </w:tc>
              <w:tc>
                <w:tcPr>
                  <w:tcW w:w="663" w:type="dxa"/>
                  <w:vAlign w:val="center"/>
                </w:tcPr>
                <w:p w14:paraId="71F4F468" w14:textId="522CCC17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4.22</w:t>
                  </w:r>
                </w:p>
              </w:tc>
              <w:tc>
                <w:tcPr>
                  <w:tcW w:w="663" w:type="dxa"/>
                  <w:vAlign w:val="center"/>
                </w:tcPr>
                <w:p w14:paraId="5D511C29" w14:textId="1B9E686C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5.20</w:t>
                  </w:r>
                </w:p>
              </w:tc>
              <w:tc>
                <w:tcPr>
                  <w:tcW w:w="662" w:type="dxa"/>
                  <w:vAlign w:val="center"/>
                </w:tcPr>
                <w:p w14:paraId="0BB23DC5" w14:textId="2718B773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6.50</w:t>
                  </w:r>
                </w:p>
              </w:tc>
              <w:tc>
                <w:tcPr>
                  <w:tcW w:w="663" w:type="dxa"/>
                  <w:vAlign w:val="center"/>
                </w:tcPr>
                <w:p w14:paraId="4FF85F1F" w14:textId="7A4283CD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5.00</w:t>
                  </w:r>
                </w:p>
              </w:tc>
              <w:tc>
                <w:tcPr>
                  <w:tcW w:w="663" w:type="dxa"/>
                  <w:vAlign w:val="center"/>
                </w:tcPr>
                <w:p w14:paraId="0665F6B7" w14:textId="64C7452F" w:rsidR="00933DAA" w:rsidRDefault="00933DAA" w:rsidP="00812FF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7.00</w:t>
                  </w:r>
                </w:p>
              </w:tc>
            </w:tr>
          </w:tbl>
          <w:p w14:paraId="26521688" w14:textId="5B20A14D" w:rsidR="00E8480F" w:rsidRPr="001A754D" w:rsidRDefault="00D60F75" w:rsidP="001A75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740FD7" w:rsidRPr="001A754D">
              <w:rPr>
                <w:rFonts w:ascii="Times New Roman" w:hAnsi="Times New Roman"/>
                <w:sz w:val="24"/>
                <w:szCs w:val="24"/>
              </w:rPr>
              <w:t>Calculate the area enclosed using: a) Trapezoidal Rule, b) Simpson’s Rule</w:t>
            </w:r>
          </w:p>
        </w:tc>
        <w:tc>
          <w:tcPr>
            <w:tcW w:w="805" w:type="dxa"/>
          </w:tcPr>
          <w:p w14:paraId="36371A3A" w14:textId="69F72554" w:rsidR="00DC6042" w:rsidRPr="001A754D" w:rsidRDefault="00812FF8" w:rsidP="001A75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C6042" w:rsidRPr="001A754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AF5ED19" w14:textId="587AFB5A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795C39B" w14:textId="290F02D6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491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A754D" w14:paraId="5D3E6EF4" w14:textId="77777777" w:rsidTr="00812FF8">
        <w:tc>
          <w:tcPr>
            <w:tcW w:w="11071" w:type="dxa"/>
            <w:gridSpan w:val="6"/>
          </w:tcPr>
          <w:p w14:paraId="12B8F93E" w14:textId="77777777" w:rsidR="00DC6042" w:rsidRPr="001A754D" w:rsidRDefault="00DC6042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A754D" w14:paraId="4CFBBAE8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3F335FA8" w14:textId="77777777" w:rsidR="00DC6042" w:rsidRPr="001A754D" w:rsidRDefault="00DC6042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45" w:type="dxa"/>
          </w:tcPr>
          <w:p w14:paraId="30E981C7" w14:textId="1F32AF1B" w:rsidR="00DC6042" w:rsidRPr="00933DAA" w:rsidRDefault="000F00A4" w:rsidP="00933DAA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DAA">
              <w:rPr>
                <w:rFonts w:ascii="Times New Roman" w:hAnsi="Times New Roman"/>
                <w:sz w:val="24"/>
                <w:szCs w:val="24"/>
              </w:rPr>
              <w:t>Explain the</w:t>
            </w:r>
            <w:r w:rsidR="00933DAA">
              <w:rPr>
                <w:rFonts w:ascii="Times New Roman" w:hAnsi="Times New Roman"/>
                <w:sz w:val="24"/>
                <w:szCs w:val="24"/>
              </w:rPr>
              <w:t xml:space="preserve"> two </w:t>
            </w:r>
            <w:r w:rsidRPr="00933DAA">
              <w:rPr>
                <w:rFonts w:ascii="Times New Roman" w:hAnsi="Times New Roman"/>
                <w:sz w:val="24"/>
                <w:szCs w:val="24"/>
              </w:rPr>
              <w:t xml:space="preserve">methods of </w:t>
            </w:r>
            <w:proofErr w:type="spellStart"/>
            <w:r w:rsidR="00933DAA" w:rsidRPr="00933DAA">
              <w:rPr>
                <w:rFonts w:ascii="Times New Roman" w:hAnsi="Times New Roman"/>
                <w:sz w:val="24"/>
                <w:szCs w:val="24"/>
              </w:rPr>
              <w:t>level</w:t>
            </w:r>
            <w:r w:rsidR="00933DAA">
              <w:rPr>
                <w:rFonts w:ascii="Times New Roman" w:hAnsi="Times New Roman"/>
                <w:sz w:val="24"/>
                <w:szCs w:val="24"/>
              </w:rPr>
              <w:t>l</w:t>
            </w:r>
            <w:r w:rsidR="00933DAA" w:rsidRPr="00933DAA">
              <w:rPr>
                <w:rFonts w:ascii="Times New Roman" w:hAnsi="Times New Roman"/>
                <w:sz w:val="24"/>
                <w:szCs w:val="24"/>
              </w:rPr>
              <w:t>ing</w:t>
            </w:r>
            <w:proofErr w:type="spellEnd"/>
            <w:r w:rsidRPr="00933DA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bookmarkStart w:id="4" w:name="_GoBack"/>
            <w:bookmarkEnd w:id="4"/>
          </w:p>
        </w:tc>
        <w:tc>
          <w:tcPr>
            <w:tcW w:w="805" w:type="dxa"/>
          </w:tcPr>
          <w:p w14:paraId="09248FA8" w14:textId="5D6BA2D8" w:rsidR="00DC6042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00BD2" w:rsidRPr="001A754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AA7C3C5" w14:textId="0109932D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10E4F0E" w14:textId="146BC520" w:rsidR="00DC6042" w:rsidRPr="001A754D" w:rsidRDefault="00DC6042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650E46" w:rsidRPr="001A7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3DAA" w:rsidRPr="001A754D" w14:paraId="05A0B81E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53FF0D7D" w14:textId="77777777" w:rsidR="00933DAA" w:rsidRPr="001A754D" w:rsidRDefault="00933DAA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AB54F4B" w14:textId="055330E2" w:rsidR="00933DAA" w:rsidRPr="00933DAA" w:rsidRDefault="00933DAA" w:rsidP="00933DAA">
            <w:pPr>
              <w:pStyle w:val="ListParagraph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DAA">
              <w:rPr>
                <w:rFonts w:ascii="Times New Roman" w:hAnsi="Times New Roman"/>
                <w:sz w:val="24"/>
                <w:szCs w:val="24"/>
              </w:rPr>
              <w:t xml:space="preserve">Discuss the effect of curvature and refraction in </w:t>
            </w:r>
            <w:proofErr w:type="spellStart"/>
            <w:r w:rsidRPr="00933DAA">
              <w:rPr>
                <w:rFonts w:ascii="Times New Roman" w:hAnsi="Times New Roman"/>
                <w:sz w:val="24"/>
                <w:szCs w:val="24"/>
              </w:rPr>
              <w:t>levelling</w:t>
            </w:r>
            <w:proofErr w:type="spellEnd"/>
            <w:r w:rsidRPr="00933DAA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5" w:type="dxa"/>
          </w:tcPr>
          <w:p w14:paraId="18AFFD1D" w14:textId="73C0FF36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A754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28E0798" w14:textId="4E0BB3ED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DC625B1" w14:textId="74907730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 w:rsidR="00491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3DAA" w:rsidRPr="001A754D" w14:paraId="1AC37E37" w14:textId="77777777" w:rsidTr="00812FF8">
        <w:tc>
          <w:tcPr>
            <w:tcW w:w="11071" w:type="dxa"/>
            <w:gridSpan w:val="6"/>
          </w:tcPr>
          <w:p w14:paraId="78A54F7A" w14:textId="77777777" w:rsidR="00812FF8" w:rsidRDefault="00812FF8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3E22A1" w14:textId="77777777" w:rsidR="00933DAA" w:rsidRPr="001A754D" w:rsidRDefault="00933DAA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33DAA" w:rsidRPr="001A754D" w14:paraId="102AA09B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58CDC40B" w14:textId="77777777" w:rsidR="00933DAA" w:rsidRPr="001A754D" w:rsidRDefault="00933DAA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5" w:type="dxa"/>
          </w:tcPr>
          <w:p w14:paraId="68E6BF72" w14:textId="1F9FBEBA" w:rsidR="00933DAA" w:rsidRPr="001A754D" w:rsidRDefault="00933DAA" w:rsidP="001A754D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Explain the method of measuring a horizontal angle by the method of repetition using a theodolite?</w:t>
            </w:r>
          </w:p>
        </w:tc>
        <w:tc>
          <w:tcPr>
            <w:tcW w:w="805" w:type="dxa"/>
          </w:tcPr>
          <w:p w14:paraId="774B765E" w14:textId="77777777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08DAF4" w14:textId="675FD2E7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FC47E35" w14:textId="40BFAD65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933DAA" w:rsidRPr="001A754D" w14:paraId="5D1E138F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4E601C9F" w14:textId="77777777" w:rsidR="00933DAA" w:rsidRPr="001A754D" w:rsidRDefault="00933DAA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836D015" w14:textId="05EB50A4" w:rsidR="00933DAA" w:rsidRPr="001A754D" w:rsidRDefault="00933DAA" w:rsidP="001A754D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A754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A theodolite was used to observe the angle of elevation of the top of a tower as </w:t>
            </w:r>
            <m:oMath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32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∘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40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'</m:t>
                  </m:r>
                </m:sup>
              </m:sSup>
            </m:oMath>
            <w:r w:rsidRPr="001A754D">
              <w:rPr>
                <w:rFonts w:ascii="Times New Roman" w:hAnsi="Times New Roman"/>
                <w:sz w:val="24"/>
                <w:szCs w:val="24"/>
                <w:lang w:val="en-IN"/>
              </w:rPr>
              <w:t>. The horizontal distance between the instrument station and the tower is 120 m. If the height of the instrument axis is 1.5 m, determine the height of the tower.</w:t>
            </w:r>
          </w:p>
        </w:tc>
        <w:tc>
          <w:tcPr>
            <w:tcW w:w="805" w:type="dxa"/>
          </w:tcPr>
          <w:p w14:paraId="49D9AB0B" w14:textId="77777777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8390AD" w14:textId="622AD28A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85201DB" w14:textId="528E8636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933DAA" w:rsidRPr="001A754D" w14:paraId="0FB214AC" w14:textId="77777777" w:rsidTr="00812FF8">
        <w:tc>
          <w:tcPr>
            <w:tcW w:w="11071" w:type="dxa"/>
            <w:gridSpan w:val="6"/>
          </w:tcPr>
          <w:p w14:paraId="65E14F74" w14:textId="77777777" w:rsidR="00933DAA" w:rsidRPr="001A754D" w:rsidRDefault="00933DAA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33DAA" w:rsidRPr="001A754D" w14:paraId="488BDC86" w14:textId="77777777" w:rsidTr="00812FF8">
        <w:trPr>
          <w:gridAfter w:val="1"/>
          <w:wAfter w:w="8" w:type="dxa"/>
          <w:trHeight w:val="70"/>
        </w:trPr>
        <w:tc>
          <w:tcPr>
            <w:tcW w:w="902" w:type="dxa"/>
          </w:tcPr>
          <w:p w14:paraId="3DCFC3CE" w14:textId="77777777" w:rsidR="00933DAA" w:rsidRPr="001A754D" w:rsidRDefault="00933DAA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745" w:type="dxa"/>
          </w:tcPr>
          <w:p w14:paraId="66978DF3" w14:textId="28F03E37" w:rsidR="00933DAA" w:rsidRPr="00933DAA" w:rsidRDefault="00933DAA" w:rsidP="00933DAA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DAA">
              <w:rPr>
                <w:rFonts w:ascii="Times New Roman" w:hAnsi="Times New Roman"/>
                <w:sz w:val="24"/>
                <w:szCs w:val="24"/>
              </w:rPr>
              <w:t xml:space="preserve">Explain the procedure for measuring vertical angles using a theodolite. </w:t>
            </w:r>
          </w:p>
        </w:tc>
        <w:tc>
          <w:tcPr>
            <w:tcW w:w="805" w:type="dxa"/>
          </w:tcPr>
          <w:p w14:paraId="5F2D947E" w14:textId="7397D55E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A754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2A69138" w14:textId="1FDBEFA5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B1DFD50" w14:textId="62BB9D4D" w:rsidR="00933DAA" w:rsidRPr="001A754D" w:rsidRDefault="00933DAA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1B68" w:rsidRPr="001A754D" w14:paraId="31F35FD5" w14:textId="77777777" w:rsidTr="00812FF8">
        <w:trPr>
          <w:gridAfter w:val="1"/>
          <w:wAfter w:w="8" w:type="dxa"/>
          <w:trHeight w:val="70"/>
        </w:trPr>
        <w:tc>
          <w:tcPr>
            <w:tcW w:w="902" w:type="dxa"/>
          </w:tcPr>
          <w:p w14:paraId="0DE4DCA7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83E355E" w14:textId="1A88A6BE" w:rsidR="00491B68" w:rsidRDefault="00491B68" w:rsidP="00933DAA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DAA">
              <w:rPr>
                <w:rFonts w:ascii="Times New Roman" w:hAnsi="Times New Roman"/>
                <w:sz w:val="24"/>
                <w:szCs w:val="24"/>
              </w:rPr>
              <w:t xml:space="preserve">The following </w:t>
            </w:r>
            <w:r>
              <w:rPr>
                <w:rFonts w:ascii="Times New Roman" w:hAnsi="Times New Roman"/>
                <w:sz w:val="24"/>
                <w:szCs w:val="24"/>
              </w:rPr>
              <w:t>observations were made on a hilltop to ascertain its elevation. The height of the target was 5m. Determine the RL of top of hill.</w:t>
            </w:r>
            <w:r w:rsidR="00812FF8">
              <w:rPr>
                <w:rFonts w:ascii="Times New Roman" w:hAnsi="Times New Roman"/>
                <w:sz w:val="24"/>
                <w:szCs w:val="24"/>
              </w:rPr>
              <w:t xml:space="preserve"> The distance between A and B was 20m.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1809"/>
              <w:gridCol w:w="1772"/>
              <w:gridCol w:w="1778"/>
              <w:gridCol w:w="1800"/>
            </w:tblGrid>
            <w:tr w:rsidR="00491B68" w14:paraId="2567A4B3" w14:textId="77777777" w:rsidTr="00933DAA">
              <w:tc>
                <w:tcPr>
                  <w:tcW w:w="1878" w:type="dxa"/>
                  <w:vAlign w:val="center"/>
                </w:tcPr>
                <w:p w14:paraId="3C79296A" w14:textId="491E319A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Instrument station</w:t>
                  </w:r>
                </w:p>
              </w:tc>
              <w:tc>
                <w:tcPr>
                  <w:tcW w:w="1878" w:type="dxa"/>
                  <w:vAlign w:val="center"/>
                </w:tcPr>
                <w:p w14:paraId="0F36AB17" w14:textId="2EE269A4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Staff reading on B.M.</w:t>
                  </w:r>
                </w:p>
              </w:tc>
              <w:tc>
                <w:tcPr>
                  <w:tcW w:w="1879" w:type="dxa"/>
                  <w:vAlign w:val="center"/>
                </w:tcPr>
                <w:p w14:paraId="3F4E5431" w14:textId="4D5470FE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Vertical angle on target at hill top</w:t>
                  </w:r>
                </w:p>
              </w:tc>
              <w:tc>
                <w:tcPr>
                  <w:tcW w:w="1879" w:type="dxa"/>
                  <w:vAlign w:val="center"/>
                </w:tcPr>
                <w:p w14:paraId="3B00B68A" w14:textId="222B6526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RL of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B.M.</w:t>
                  </w:r>
                </w:p>
              </w:tc>
            </w:tr>
            <w:tr w:rsidR="00491B68" w14:paraId="55A7071D" w14:textId="77777777" w:rsidTr="00933DAA">
              <w:tc>
                <w:tcPr>
                  <w:tcW w:w="1878" w:type="dxa"/>
                  <w:vAlign w:val="center"/>
                </w:tcPr>
                <w:p w14:paraId="14263555" w14:textId="76687CB7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878" w:type="dxa"/>
                  <w:vAlign w:val="center"/>
                </w:tcPr>
                <w:p w14:paraId="18D8AA3D" w14:textId="15126A2D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3.220m</w:t>
                  </w:r>
                </w:p>
              </w:tc>
              <w:tc>
                <w:tcPr>
                  <w:tcW w:w="1879" w:type="dxa"/>
                  <w:vAlign w:val="center"/>
                </w:tcPr>
                <w:p w14:paraId="4B07AE04" w14:textId="728D00EB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30’</w:t>
                  </w:r>
                </w:p>
              </w:tc>
              <w:tc>
                <w:tcPr>
                  <w:tcW w:w="1879" w:type="dxa"/>
                  <w:vAlign w:val="center"/>
                </w:tcPr>
                <w:p w14:paraId="00ABB0B7" w14:textId="2C101FF9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620.000m</w:t>
                  </w:r>
                </w:p>
              </w:tc>
            </w:tr>
            <w:tr w:rsidR="00491B68" w14:paraId="459B6B19" w14:textId="77777777" w:rsidTr="00933DAA">
              <w:tc>
                <w:tcPr>
                  <w:tcW w:w="1878" w:type="dxa"/>
                  <w:vAlign w:val="center"/>
                </w:tcPr>
                <w:p w14:paraId="66C8D282" w14:textId="21856222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878" w:type="dxa"/>
                  <w:vAlign w:val="center"/>
                </w:tcPr>
                <w:p w14:paraId="4140A390" w14:textId="7E80002F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1.895m</w:t>
                  </w:r>
                </w:p>
              </w:tc>
              <w:tc>
                <w:tcPr>
                  <w:tcW w:w="1879" w:type="dxa"/>
                  <w:vAlign w:val="center"/>
                </w:tcPr>
                <w:p w14:paraId="67CF9916" w14:textId="1FD959F3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D97363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o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25’</w:t>
                  </w:r>
                </w:p>
              </w:tc>
              <w:tc>
                <w:tcPr>
                  <w:tcW w:w="1879" w:type="dxa"/>
                  <w:vAlign w:val="center"/>
                </w:tcPr>
                <w:p w14:paraId="2230CFAA" w14:textId="01A762E3" w:rsidR="00491B68" w:rsidRDefault="00491B68" w:rsidP="00933DAA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620.000m</w:t>
                  </w:r>
                </w:p>
              </w:tc>
            </w:tr>
          </w:tbl>
          <w:p w14:paraId="1FF1A03A" w14:textId="00304E73" w:rsidR="00491B68" w:rsidRPr="00933DAA" w:rsidRDefault="00491B68" w:rsidP="00933DAA">
            <w:pPr>
              <w:pStyle w:val="ListParagraph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39C9555" w14:textId="023B75BD" w:rsidR="00491B68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A754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919A38F" w14:textId="05F73369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7A4A24D" w14:textId="0306A336" w:rsidR="00491B68" w:rsidRPr="001A754D" w:rsidRDefault="00491B68" w:rsidP="00491B68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1B68" w:rsidRPr="001A754D" w14:paraId="35A9A65A" w14:textId="77777777" w:rsidTr="00812FF8">
        <w:tc>
          <w:tcPr>
            <w:tcW w:w="11071" w:type="dxa"/>
            <w:gridSpan w:val="6"/>
          </w:tcPr>
          <w:p w14:paraId="3897E143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91B68" w:rsidRPr="001A754D" w14:paraId="4DD6F065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485F8A76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45" w:type="dxa"/>
          </w:tcPr>
          <w:p w14:paraId="144F9A73" w14:textId="686D4580" w:rsidR="00491B68" w:rsidRPr="00933DAA" w:rsidRDefault="00491B68" w:rsidP="00933D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DAA">
              <w:rPr>
                <w:rFonts w:ascii="Times New Roman" w:hAnsi="Times New Roman"/>
                <w:sz w:val="24"/>
                <w:szCs w:val="24"/>
              </w:rPr>
              <w:t>Calculate the ordinates at 10m distance for a circular curve having a long chord of 110 m and a versed sine of 5m.</w:t>
            </w:r>
          </w:p>
        </w:tc>
        <w:tc>
          <w:tcPr>
            <w:tcW w:w="805" w:type="dxa"/>
          </w:tcPr>
          <w:p w14:paraId="4CE4EF7D" w14:textId="2D22CE84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A754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5C473B8" w14:textId="6701B8D4" w:rsidR="00491B68" w:rsidRPr="001A754D" w:rsidRDefault="00491B68" w:rsidP="00491B68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C97FD22" w14:textId="5C2A4A75" w:rsidR="00491B68" w:rsidRPr="001A754D" w:rsidRDefault="00491B68" w:rsidP="00491B68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1B68" w:rsidRPr="001A754D" w14:paraId="4377D665" w14:textId="77777777" w:rsidTr="00812FF8">
        <w:tc>
          <w:tcPr>
            <w:tcW w:w="11071" w:type="dxa"/>
            <w:gridSpan w:val="6"/>
          </w:tcPr>
          <w:p w14:paraId="7954C0DD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1B68" w:rsidRPr="001A754D" w14:paraId="35E384C1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6768C11F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45" w:type="dxa"/>
          </w:tcPr>
          <w:p w14:paraId="529AC892" w14:textId="77777777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A754D">
              <w:rPr>
                <w:rFonts w:ascii="Times New Roman" w:hAnsi="Times New Roman"/>
                <w:sz w:val="24"/>
                <w:szCs w:val="24"/>
                <w:lang w:val="en-IN"/>
              </w:rPr>
              <w:t>Explain in detail the procedure for tacheometric measurements with:</w:t>
            </w:r>
          </w:p>
          <w:p w14:paraId="170D7696" w14:textId="5A958649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A754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a) inclined sight and staff held vertical, and </w:t>
            </w:r>
          </w:p>
          <w:p w14:paraId="7A8B2165" w14:textId="0D2CAFC6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A754D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b) inclined sight and staff held normal to the line of sight. </w:t>
            </w:r>
          </w:p>
          <w:p w14:paraId="38C5B9B3" w14:textId="3528EA4E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1A754D">
              <w:rPr>
                <w:rFonts w:ascii="Times New Roman" w:hAnsi="Times New Roman"/>
                <w:sz w:val="24"/>
                <w:szCs w:val="24"/>
                <w:lang w:val="en-IN"/>
              </w:rPr>
              <w:t>Derive the necessary equations.</w:t>
            </w:r>
          </w:p>
        </w:tc>
        <w:tc>
          <w:tcPr>
            <w:tcW w:w="805" w:type="dxa"/>
          </w:tcPr>
          <w:p w14:paraId="1471D009" w14:textId="77777777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D46B219" w14:textId="08DA2C49" w:rsidR="00491B68" w:rsidRPr="001A754D" w:rsidRDefault="00491B68" w:rsidP="00491B68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C2B5833" w14:textId="4468CB6D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1B68" w:rsidRPr="001A754D" w14:paraId="6EC14DAF" w14:textId="77777777" w:rsidTr="00812FF8">
        <w:tc>
          <w:tcPr>
            <w:tcW w:w="11071" w:type="dxa"/>
            <w:gridSpan w:val="6"/>
          </w:tcPr>
          <w:p w14:paraId="7468ACFD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91B68" w:rsidRPr="001A754D" w14:paraId="5B58F900" w14:textId="77777777" w:rsidTr="00812FF8">
        <w:trPr>
          <w:gridAfter w:val="1"/>
          <w:wAfter w:w="8" w:type="dxa"/>
          <w:trHeight w:val="123"/>
        </w:trPr>
        <w:tc>
          <w:tcPr>
            <w:tcW w:w="902" w:type="dxa"/>
          </w:tcPr>
          <w:p w14:paraId="08CE2272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45" w:type="dxa"/>
          </w:tcPr>
          <w:p w14:paraId="670C2A3B" w14:textId="3286193E" w:rsidR="00491B68" w:rsidRPr="001A754D" w:rsidRDefault="00491B68" w:rsidP="001A754D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Explain the principle of Electronic Distance Measurement (EDM) and mention its advantages in surveying?</w:t>
            </w:r>
          </w:p>
        </w:tc>
        <w:tc>
          <w:tcPr>
            <w:tcW w:w="805" w:type="dxa"/>
          </w:tcPr>
          <w:p w14:paraId="58BD09D3" w14:textId="77777777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2ECF2C" w14:textId="4C6266BA" w:rsidR="00491B68" w:rsidRPr="001A754D" w:rsidRDefault="00491B68" w:rsidP="00491B68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9CEBDEE" w14:textId="048E09B1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1B68" w:rsidRPr="001A754D" w14:paraId="5E106928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7F554EE9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6C13FA7" w14:textId="22F1C453" w:rsidR="00491B68" w:rsidRPr="001A754D" w:rsidRDefault="00491B68" w:rsidP="001A754D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Explain the different segments of the Global Positioning System?</w:t>
            </w:r>
          </w:p>
        </w:tc>
        <w:tc>
          <w:tcPr>
            <w:tcW w:w="805" w:type="dxa"/>
          </w:tcPr>
          <w:p w14:paraId="3EB398A6" w14:textId="77777777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F3EDE0" w14:textId="3B8F2898" w:rsidR="00491B68" w:rsidRPr="001A754D" w:rsidRDefault="00491B68" w:rsidP="00491B68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AF96E7C" w14:textId="2F87B741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1B68" w:rsidRPr="001A754D" w14:paraId="0D39EDE0" w14:textId="77777777" w:rsidTr="00812FF8">
        <w:tc>
          <w:tcPr>
            <w:tcW w:w="11071" w:type="dxa"/>
            <w:gridSpan w:val="6"/>
          </w:tcPr>
          <w:p w14:paraId="369F02C4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54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1B68" w:rsidRPr="001A754D" w14:paraId="2684E619" w14:textId="77777777" w:rsidTr="00812FF8">
        <w:trPr>
          <w:gridAfter w:val="1"/>
          <w:wAfter w:w="8" w:type="dxa"/>
        </w:trPr>
        <w:tc>
          <w:tcPr>
            <w:tcW w:w="902" w:type="dxa"/>
          </w:tcPr>
          <w:p w14:paraId="02676798" w14:textId="77777777" w:rsidR="00491B68" w:rsidRPr="001A754D" w:rsidRDefault="00491B68" w:rsidP="001A75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45" w:type="dxa"/>
          </w:tcPr>
          <w:p w14:paraId="53FDF50E" w14:textId="47586725" w:rsidR="00491B68" w:rsidRPr="001A754D" w:rsidRDefault="00491B68" w:rsidP="001A75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Explain the working principle, components, advantages, and applications of a Total Station in modern surveying?</w:t>
            </w:r>
          </w:p>
        </w:tc>
        <w:tc>
          <w:tcPr>
            <w:tcW w:w="805" w:type="dxa"/>
          </w:tcPr>
          <w:p w14:paraId="50AEF4D3" w14:textId="77777777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2F33238" w14:textId="0D5EEFEB" w:rsidR="00491B68" w:rsidRPr="001A754D" w:rsidRDefault="00491B68" w:rsidP="00491B68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6DA79F1" w14:textId="0994E0FB" w:rsidR="00491B68" w:rsidRPr="001A754D" w:rsidRDefault="00491B68" w:rsidP="001A754D">
            <w:pPr>
              <w:rPr>
                <w:rFonts w:ascii="Times New Roman" w:hAnsi="Times New Roman"/>
                <w:sz w:val="24"/>
                <w:szCs w:val="24"/>
              </w:rPr>
            </w:pPr>
            <w:r w:rsidRPr="001A754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37C14DD" w14:textId="77777777" w:rsidR="00AE344D" w:rsidRPr="001A754D" w:rsidRDefault="00AE344D" w:rsidP="001A75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393C93" w14:textId="77777777" w:rsidR="00E76059" w:rsidRPr="001A754D" w:rsidRDefault="00DF338D" w:rsidP="001A75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A754D">
        <w:rPr>
          <w:rFonts w:ascii="Times New Roman" w:hAnsi="Times New Roman"/>
          <w:sz w:val="24"/>
          <w:szCs w:val="24"/>
        </w:rPr>
        <w:t>****</w:t>
      </w:r>
    </w:p>
    <w:sectPr w:rsidR="00E76059" w:rsidRPr="001A754D" w:rsidSect="00593CAF">
      <w:footerReference w:type="default" r:id="rId9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7FA7E" w14:textId="77777777" w:rsidR="003E5907" w:rsidRDefault="003E5907" w:rsidP="001A754D">
      <w:pPr>
        <w:spacing w:after="0" w:line="240" w:lineRule="auto"/>
      </w:pPr>
      <w:r>
        <w:separator/>
      </w:r>
    </w:p>
  </w:endnote>
  <w:endnote w:type="continuationSeparator" w:id="0">
    <w:p w14:paraId="743F0BD9" w14:textId="77777777" w:rsidR="003E5907" w:rsidRDefault="003E5907" w:rsidP="001A7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01326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2EA874" w14:textId="147ABFAD" w:rsidR="001A754D" w:rsidRDefault="001A754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3D5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3D5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8F4592" w14:textId="77777777" w:rsidR="001A754D" w:rsidRDefault="001A75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CCBAA" w14:textId="77777777" w:rsidR="003E5907" w:rsidRDefault="003E5907" w:rsidP="001A754D">
      <w:pPr>
        <w:spacing w:after="0" w:line="240" w:lineRule="auto"/>
      </w:pPr>
      <w:r>
        <w:separator/>
      </w:r>
    </w:p>
  </w:footnote>
  <w:footnote w:type="continuationSeparator" w:id="0">
    <w:p w14:paraId="0472F75B" w14:textId="77777777" w:rsidR="003E5907" w:rsidRDefault="003E5907" w:rsidP="001A7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D2DF4"/>
    <w:multiLevelType w:val="hybridMultilevel"/>
    <w:tmpl w:val="DAC42E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8F57ED"/>
    <w:multiLevelType w:val="hybridMultilevel"/>
    <w:tmpl w:val="D40ED3D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DE3E9F"/>
    <w:multiLevelType w:val="hybridMultilevel"/>
    <w:tmpl w:val="5036BAE8"/>
    <w:lvl w:ilvl="0" w:tplc="96B4E6B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10616D"/>
    <w:multiLevelType w:val="multilevel"/>
    <w:tmpl w:val="B02C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3"/>
  </w:num>
  <w:num w:numId="4">
    <w:abstractNumId w:val="7"/>
  </w:num>
  <w:num w:numId="5">
    <w:abstractNumId w:val="11"/>
  </w:num>
  <w:num w:numId="6">
    <w:abstractNumId w:val="22"/>
  </w:num>
  <w:num w:numId="7">
    <w:abstractNumId w:val="1"/>
  </w:num>
  <w:num w:numId="8">
    <w:abstractNumId w:val="6"/>
  </w:num>
  <w:num w:numId="9">
    <w:abstractNumId w:val="14"/>
  </w:num>
  <w:num w:numId="10">
    <w:abstractNumId w:val="0"/>
  </w:num>
  <w:num w:numId="11">
    <w:abstractNumId w:val="4"/>
  </w:num>
  <w:num w:numId="12">
    <w:abstractNumId w:val="12"/>
  </w:num>
  <w:num w:numId="13">
    <w:abstractNumId w:val="17"/>
  </w:num>
  <w:num w:numId="14">
    <w:abstractNumId w:val="18"/>
  </w:num>
  <w:num w:numId="15">
    <w:abstractNumId w:val="21"/>
  </w:num>
  <w:num w:numId="16">
    <w:abstractNumId w:val="2"/>
  </w:num>
  <w:num w:numId="17">
    <w:abstractNumId w:val="5"/>
  </w:num>
  <w:num w:numId="18">
    <w:abstractNumId w:val="16"/>
  </w:num>
  <w:num w:numId="19">
    <w:abstractNumId w:val="9"/>
  </w:num>
  <w:num w:numId="20">
    <w:abstractNumId w:val="15"/>
  </w:num>
  <w:num w:numId="21">
    <w:abstractNumId w:val="10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D7F9E"/>
    <w:rsid w:val="000F00A4"/>
    <w:rsid w:val="00136458"/>
    <w:rsid w:val="001A754D"/>
    <w:rsid w:val="001F088C"/>
    <w:rsid w:val="002F3CD3"/>
    <w:rsid w:val="003B5C2D"/>
    <w:rsid w:val="003E5907"/>
    <w:rsid w:val="00420F53"/>
    <w:rsid w:val="004376D3"/>
    <w:rsid w:val="00491B68"/>
    <w:rsid w:val="004A4C30"/>
    <w:rsid w:val="004C661B"/>
    <w:rsid w:val="0052390A"/>
    <w:rsid w:val="005536AD"/>
    <w:rsid w:val="00593CAF"/>
    <w:rsid w:val="005D1120"/>
    <w:rsid w:val="005F2AAD"/>
    <w:rsid w:val="00650E46"/>
    <w:rsid w:val="00673D5E"/>
    <w:rsid w:val="006C6F1C"/>
    <w:rsid w:val="006D6ACF"/>
    <w:rsid w:val="006E21DA"/>
    <w:rsid w:val="00700BD2"/>
    <w:rsid w:val="00740FD7"/>
    <w:rsid w:val="00744D23"/>
    <w:rsid w:val="00761460"/>
    <w:rsid w:val="00777D0A"/>
    <w:rsid w:val="007B42A3"/>
    <w:rsid w:val="00812FF8"/>
    <w:rsid w:val="008C3F57"/>
    <w:rsid w:val="008D73F9"/>
    <w:rsid w:val="00933DAA"/>
    <w:rsid w:val="00972C70"/>
    <w:rsid w:val="009B157A"/>
    <w:rsid w:val="009C107F"/>
    <w:rsid w:val="009D61E2"/>
    <w:rsid w:val="00A660BE"/>
    <w:rsid w:val="00A84344"/>
    <w:rsid w:val="00AD4AE8"/>
    <w:rsid w:val="00AE344D"/>
    <w:rsid w:val="00C42464"/>
    <w:rsid w:val="00C50674"/>
    <w:rsid w:val="00D60F75"/>
    <w:rsid w:val="00D97363"/>
    <w:rsid w:val="00DC6042"/>
    <w:rsid w:val="00DE56B8"/>
    <w:rsid w:val="00DE6D9A"/>
    <w:rsid w:val="00DF338D"/>
    <w:rsid w:val="00E76059"/>
    <w:rsid w:val="00E8480F"/>
    <w:rsid w:val="00F715CC"/>
    <w:rsid w:val="00F74122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45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75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54D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75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54D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75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54D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75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54D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4198B-6B45-4687-B83F-BD06E40E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598</Words>
  <Characters>2764</Characters>
  <Application>Microsoft Office Word</Application>
  <DocSecurity>0</DocSecurity>
  <Lines>230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27</cp:revision>
  <cp:lastPrinted>2026-06-19T08:11:00Z</cp:lastPrinted>
  <dcterms:created xsi:type="dcterms:W3CDTF">2026-01-23T05:41:00Z</dcterms:created>
  <dcterms:modified xsi:type="dcterms:W3CDTF">2026-06-19T08:11:00Z</dcterms:modified>
</cp:coreProperties>
</file>